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E710" w14:textId="1E358D29" w:rsidR="00E705B9" w:rsidRDefault="007519FC">
      <w:pPr>
        <w:rPr>
          <w:rFonts w:asciiTheme="majorHAnsi" w:hAnsiTheme="majorHAnsi" w:cstheme="majorHAnsi"/>
          <w:sz w:val="28"/>
          <w:szCs w:val="28"/>
        </w:rPr>
      </w:pPr>
      <w:r w:rsidRPr="007519FC">
        <w:rPr>
          <w:rFonts w:asciiTheme="majorHAnsi" w:hAnsiTheme="majorHAnsi" w:cstheme="majorHAnsi"/>
          <w:sz w:val="28"/>
          <w:szCs w:val="28"/>
        </w:rPr>
        <w:t>Operator 3-starting rate $28.00-$32.00</w:t>
      </w:r>
    </w:p>
    <w:p w14:paraId="15A58C77" w14:textId="0B0A61A3" w:rsidR="007519FC" w:rsidRDefault="007519FC">
      <w:pPr>
        <w:rPr>
          <w:rFonts w:asciiTheme="majorHAnsi" w:hAnsiTheme="majorHAnsi" w:cstheme="majorHAnsi"/>
          <w:sz w:val="28"/>
          <w:szCs w:val="28"/>
        </w:rPr>
      </w:pPr>
    </w:p>
    <w:p w14:paraId="28506ABB" w14:textId="13884285" w:rsidR="007519FC" w:rsidRDefault="007519FC" w:rsidP="007519F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Experience </w:t>
      </w:r>
      <w:r w:rsidR="005E385E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perator</w:t>
      </w:r>
    </w:p>
    <w:p w14:paraId="043561C0" w14:textId="73876B2C" w:rsidR="005B5734" w:rsidRPr="005B5734" w:rsidRDefault="00BD24FA" w:rsidP="005B573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Completed all proceeding pathway skills</w:t>
      </w:r>
    </w:p>
    <w:p w14:paraId="24667E92" w14:textId="1CF800C5" w:rsidR="00BD24FA" w:rsidRDefault="005B5734" w:rsidP="00BD24F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 operate</w:t>
      </w:r>
      <w:r w:rsidR="00BD24FA">
        <w:rPr>
          <w:rFonts w:cstheme="minorHAnsi"/>
          <w:sz w:val="24"/>
          <w:szCs w:val="24"/>
        </w:rPr>
        <w:t xml:space="preserve"> Cat 320 excavator or larger, D6N bulldozer or larger, or similar size machines</w:t>
      </w:r>
    </w:p>
    <w:p w14:paraId="7DF80002" w14:textId="77777777" w:rsidR="00BD24FA" w:rsidRDefault="00BD24FA" w:rsidP="00BD24F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 years in the seat experience</w:t>
      </w:r>
    </w:p>
    <w:p w14:paraId="3430540D" w14:textId="77777777" w:rsidR="00BD24FA" w:rsidRDefault="00BD24FA" w:rsidP="00BD24F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residual, commercial, and agriculture work</w:t>
      </w:r>
    </w:p>
    <w:p w14:paraId="7E0B9B04" w14:textId="77777777" w:rsidR="00BD24FA" w:rsidRDefault="00BD24FA" w:rsidP="00BD24FA">
      <w:pPr>
        <w:rPr>
          <w:rFonts w:cstheme="minorHAnsi"/>
          <w:sz w:val="24"/>
          <w:szCs w:val="24"/>
        </w:rPr>
      </w:pPr>
    </w:p>
    <w:p w14:paraId="011F743A" w14:textId="62B87A70" w:rsidR="00BD24FA" w:rsidRDefault="00BD24FA" w:rsidP="00BD24F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Experience GPS </w:t>
      </w:r>
      <w:r w:rsidR="005E385E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ontrolled </w:t>
      </w:r>
      <w:r w:rsidR="005E385E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achines</w:t>
      </w:r>
    </w:p>
    <w:p w14:paraId="5511F9C6" w14:textId="75B7049A" w:rsidR="00BD24FA" w:rsidRDefault="007C2ABF" w:rsidP="007C2A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Fine grading of site</w:t>
      </w:r>
    </w:p>
    <w:p w14:paraId="09388FCB" w14:textId="32EC7FB9" w:rsidR="007C2ABF" w:rsidRDefault="007C2ABF" w:rsidP="007C2A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Setting correct offsets</w:t>
      </w:r>
    </w:p>
    <w:p w14:paraId="35EC9D52" w14:textId="73B2C00F" w:rsidR="007C2ABF" w:rsidRDefault="007C2ABF" w:rsidP="007C2A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Within tolerances needed for final grading</w:t>
      </w:r>
    </w:p>
    <w:p w14:paraId="2B7F025A" w14:textId="77777777" w:rsidR="007C2ABF" w:rsidRPr="007C2ABF" w:rsidRDefault="007C2ABF" w:rsidP="007C2ABF">
      <w:pPr>
        <w:pStyle w:val="ListParagraph"/>
        <w:rPr>
          <w:rFonts w:cstheme="minorHAnsi"/>
          <w:sz w:val="24"/>
          <w:szCs w:val="24"/>
        </w:rPr>
      </w:pPr>
    </w:p>
    <w:p w14:paraId="58BF7EED" w14:textId="4FDD3C0A" w:rsidR="00BD24FA" w:rsidRDefault="00BD24FA" w:rsidP="00BD24F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Knowledge of </w:t>
      </w:r>
      <w:r w:rsidR="005E385E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ite </w:t>
      </w:r>
      <w:r w:rsidR="005E385E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lans</w:t>
      </w:r>
    </w:p>
    <w:p w14:paraId="73BC3334" w14:textId="29166CFE" w:rsidR="00BD24FA" w:rsidRDefault="00BD24FA" w:rsidP="00BD24F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 ability to “read” and fully understand the </w:t>
      </w:r>
      <w:r w:rsidR="00D26484">
        <w:rPr>
          <w:rFonts w:cstheme="minorHAnsi"/>
          <w:sz w:val="24"/>
          <w:szCs w:val="24"/>
        </w:rPr>
        <w:t>site work plans</w:t>
      </w:r>
    </w:p>
    <w:p w14:paraId="5C60213E" w14:textId="5E27488C" w:rsidR="00D26484" w:rsidRDefault="00D26484" w:rsidP="00BD24F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Has the experience in planning the job sequence of the project</w:t>
      </w:r>
    </w:p>
    <w:p w14:paraId="24170A6A" w14:textId="569CF2B8" w:rsidR="00D26484" w:rsidRDefault="00D26484" w:rsidP="00BD24F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 take the site plans with limited direction and complete the work scope</w:t>
      </w:r>
    </w:p>
    <w:p w14:paraId="5E186DFC" w14:textId="25C21F60" w:rsidR="00D26484" w:rsidRDefault="00D26484" w:rsidP="00D26484">
      <w:pPr>
        <w:rPr>
          <w:rFonts w:cstheme="minorHAnsi"/>
          <w:sz w:val="24"/>
          <w:szCs w:val="24"/>
        </w:rPr>
      </w:pPr>
    </w:p>
    <w:p w14:paraId="233A5DD9" w14:textId="0D4A7C46" w:rsidR="00D26484" w:rsidRDefault="00D26484" w:rsidP="00D2648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Competent in </w:t>
      </w:r>
      <w:r w:rsidR="005E385E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tility </w:t>
      </w:r>
      <w:r w:rsidR="005E385E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ork</w:t>
      </w:r>
    </w:p>
    <w:p w14:paraId="2167CDC9" w14:textId="7763BF38" w:rsidR="00D26484" w:rsidRDefault="00D26484" w:rsidP="00D2648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with soil erosion controls</w:t>
      </w:r>
    </w:p>
    <w:p w14:paraId="68DB552D" w14:textId="31CD9039" w:rsidR="00D26484" w:rsidRDefault="00D26484" w:rsidP="00D2648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with storm water installation</w:t>
      </w:r>
    </w:p>
    <w:p w14:paraId="3622B0CD" w14:textId="587FFE59" w:rsidR="00A750AD" w:rsidRDefault="00A750AD" w:rsidP="00A750A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Storm water basin</w:t>
      </w:r>
    </w:p>
    <w:p w14:paraId="414D860E" w14:textId="29941447" w:rsidR="00A750AD" w:rsidRDefault="00A750AD" w:rsidP="00A750A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Storm water inlet box</w:t>
      </w:r>
    </w:p>
    <w:p w14:paraId="30DAB3C6" w14:textId="7D3C6721" w:rsidR="00A750AD" w:rsidRDefault="00A750AD" w:rsidP="00A750A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Storm water outlet structure</w:t>
      </w:r>
    </w:p>
    <w:p w14:paraId="114D5181" w14:textId="2CECBE5C" w:rsidR="00A750AD" w:rsidRDefault="00A750AD" w:rsidP="00A750A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Underground basin and piping</w:t>
      </w:r>
    </w:p>
    <w:p w14:paraId="010A77EC" w14:textId="2B69B5FA" w:rsidR="00D26484" w:rsidRDefault="00D26484" w:rsidP="00D2648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Experience with water </w:t>
      </w:r>
      <w:r w:rsidR="005B5734">
        <w:rPr>
          <w:rFonts w:cstheme="minorHAnsi"/>
          <w:sz w:val="24"/>
          <w:szCs w:val="24"/>
        </w:rPr>
        <w:t>main, meter</w:t>
      </w:r>
      <w:r>
        <w:rPr>
          <w:rFonts w:cstheme="minorHAnsi"/>
          <w:sz w:val="24"/>
          <w:szCs w:val="24"/>
        </w:rPr>
        <w:t xml:space="preserve"> vault, and piping</w:t>
      </w:r>
    </w:p>
    <w:p w14:paraId="4F929A4C" w14:textId="7986EF92" w:rsidR="00D26484" w:rsidRPr="00D26484" w:rsidRDefault="00D26484" w:rsidP="00D2648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with sewer main, manholes, and laterals</w:t>
      </w:r>
    </w:p>
    <w:p w14:paraId="27F4A493" w14:textId="40F8148D" w:rsidR="007519FC" w:rsidRDefault="007519FC" w:rsidP="007519FC">
      <w:pPr>
        <w:rPr>
          <w:rFonts w:cstheme="minorHAnsi"/>
          <w:sz w:val="24"/>
          <w:szCs w:val="24"/>
        </w:rPr>
      </w:pPr>
    </w:p>
    <w:p w14:paraId="44BA6298" w14:textId="77777777" w:rsidR="007519FC" w:rsidRPr="007519FC" w:rsidRDefault="007519FC" w:rsidP="007519FC">
      <w:pPr>
        <w:rPr>
          <w:rFonts w:cstheme="minorHAnsi"/>
          <w:sz w:val="24"/>
          <w:szCs w:val="24"/>
        </w:rPr>
      </w:pPr>
    </w:p>
    <w:sectPr w:rsidR="007519FC" w:rsidRPr="00751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570ED"/>
    <w:multiLevelType w:val="hybridMultilevel"/>
    <w:tmpl w:val="1006F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361B1"/>
    <w:multiLevelType w:val="hybridMultilevel"/>
    <w:tmpl w:val="843A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6547A"/>
    <w:multiLevelType w:val="hybridMultilevel"/>
    <w:tmpl w:val="E796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179BE"/>
    <w:multiLevelType w:val="hybridMultilevel"/>
    <w:tmpl w:val="8F5EA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B21CC"/>
    <w:multiLevelType w:val="hybridMultilevel"/>
    <w:tmpl w:val="9008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B671B"/>
    <w:multiLevelType w:val="hybridMultilevel"/>
    <w:tmpl w:val="6BD2C58E"/>
    <w:lvl w:ilvl="0" w:tplc="1AD48B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B37299"/>
    <w:multiLevelType w:val="hybridMultilevel"/>
    <w:tmpl w:val="E2F4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C6E1E"/>
    <w:multiLevelType w:val="hybridMultilevel"/>
    <w:tmpl w:val="9A065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E3EAC"/>
    <w:multiLevelType w:val="hybridMultilevel"/>
    <w:tmpl w:val="18C4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54636">
    <w:abstractNumId w:val="7"/>
  </w:num>
  <w:num w:numId="2" w16cid:durableId="1907297402">
    <w:abstractNumId w:val="6"/>
  </w:num>
  <w:num w:numId="3" w16cid:durableId="966198979">
    <w:abstractNumId w:val="8"/>
  </w:num>
  <w:num w:numId="4" w16cid:durableId="1757631563">
    <w:abstractNumId w:val="0"/>
  </w:num>
  <w:num w:numId="5" w16cid:durableId="1384794445">
    <w:abstractNumId w:val="4"/>
  </w:num>
  <w:num w:numId="6" w16cid:durableId="950825045">
    <w:abstractNumId w:val="1"/>
  </w:num>
  <w:num w:numId="7" w16cid:durableId="390005623">
    <w:abstractNumId w:val="5"/>
  </w:num>
  <w:num w:numId="8" w16cid:durableId="13189199">
    <w:abstractNumId w:val="3"/>
  </w:num>
  <w:num w:numId="9" w16cid:durableId="163879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FC"/>
    <w:rsid w:val="005B5734"/>
    <w:rsid w:val="005E385E"/>
    <w:rsid w:val="007519FC"/>
    <w:rsid w:val="007C2ABF"/>
    <w:rsid w:val="008A32C6"/>
    <w:rsid w:val="00A750AD"/>
    <w:rsid w:val="00BD24FA"/>
    <w:rsid w:val="00D26484"/>
    <w:rsid w:val="00D57A5E"/>
    <w:rsid w:val="00E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0F26"/>
  <w15:chartTrackingRefBased/>
  <w15:docId w15:val="{5C3C5E13-0CE3-42F1-85F8-5D138E85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Watson</dc:creator>
  <cp:keywords/>
  <dc:description/>
  <cp:lastModifiedBy>Lynn Watson</cp:lastModifiedBy>
  <cp:revision>4</cp:revision>
  <cp:lastPrinted>2023-02-22T22:26:00Z</cp:lastPrinted>
  <dcterms:created xsi:type="dcterms:W3CDTF">2023-02-21T17:22:00Z</dcterms:created>
  <dcterms:modified xsi:type="dcterms:W3CDTF">2023-02-22T22:32:00Z</dcterms:modified>
</cp:coreProperties>
</file>